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03F" w:rsidRPr="00ED70D7" w:rsidRDefault="0066503F" w:rsidP="0066503F">
      <w:pPr>
        <w:ind w:left="10348"/>
        <w:rPr>
          <w:rFonts w:eastAsia="Calibri"/>
          <w:sz w:val="22"/>
          <w:szCs w:val="22"/>
          <w:lang w:eastAsia="en-US"/>
        </w:rPr>
      </w:pPr>
      <w:r w:rsidRPr="00ED70D7">
        <w:rPr>
          <w:rFonts w:eastAsia="Calibri"/>
          <w:sz w:val="22"/>
          <w:szCs w:val="22"/>
          <w:lang w:eastAsia="en-US"/>
        </w:rPr>
        <w:t xml:space="preserve">Приложение № 2 </w:t>
      </w:r>
    </w:p>
    <w:p w:rsidR="0066503F" w:rsidRDefault="0066503F" w:rsidP="0066503F">
      <w:pPr>
        <w:autoSpaceDE w:val="0"/>
        <w:autoSpaceDN w:val="0"/>
        <w:adjustRightInd w:val="0"/>
        <w:ind w:left="10348"/>
        <w:rPr>
          <w:rFonts w:eastAsia="Calibri"/>
          <w:sz w:val="22"/>
          <w:szCs w:val="22"/>
          <w:lang w:eastAsia="en-US"/>
        </w:rPr>
      </w:pPr>
      <w:r w:rsidRPr="00524FE9">
        <w:rPr>
          <w:rFonts w:eastAsia="Calibri"/>
          <w:sz w:val="22"/>
          <w:szCs w:val="22"/>
          <w:lang w:eastAsia="en-US"/>
        </w:rPr>
        <w:t>к письму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524FE9">
        <w:rPr>
          <w:rFonts w:eastAsia="Calibri"/>
          <w:sz w:val="22"/>
          <w:szCs w:val="22"/>
          <w:lang w:eastAsia="en-US"/>
        </w:rPr>
        <w:t xml:space="preserve">Министерства образования </w:t>
      </w:r>
    </w:p>
    <w:p w:rsidR="0066503F" w:rsidRDefault="0066503F" w:rsidP="0066503F">
      <w:pPr>
        <w:autoSpaceDE w:val="0"/>
        <w:autoSpaceDN w:val="0"/>
        <w:adjustRightInd w:val="0"/>
        <w:ind w:left="10348"/>
        <w:rPr>
          <w:rFonts w:eastAsia="Calibri"/>
          <w:sz w:val="22"/>
          <w:szCs w:val="22"/>
          <w:lang w:eastAsia="en-US"/>
        </w:rPr>
      </w:pPr>
      <w:r w:rsidRPr="00524FE9">
        <w:rPr>
          <w:rFonts w:eastAsia="Calibri"/>
          <w:sz w:val="22"/>
          <w:szCs w:val="22"/>
          <w:lang w:eastAsia="en-US"/>
        </w:rPr>
        <w:t>и науки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524FE9">
        <w:rPr>
          <w:rFonts w:eastAsia="Calibri"/>
          <w:sz w:val="22"/>
          <w:szCs w:val="22"/>
          <w:lang w:eastAsia="en-US"/>
        </w:rPr>
        <w:t>Мурманской области</w:t>
      </w:r>
    </w:p>
    <w:p w:rsidR="0066503F" w:rsidRPr="00524FE9" w:rsidRDefault="0066503F" w:rsidP="0066503F">
      <w:pPr>
        <w:autoSpaceDE w:val="0"/>
        <w:autoSpaceDN w:val="0"/>
        <w:adjustRightInd w:val="0"/>
        <w:ind w:left="9777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от 03.09.2025 № 17-02/8999-ДК</w:t>
      </w:r>
    </w:p>
    <w:p w:rsidR="0066503F" w:rsidRPr="00D87890" w:rsidRDefault="0066503F" w:rsidP="0066503F">
      <w:pPr>
        <w:autoSpaceDE w:val="0"/>
        <w:autoSpaceDN w:val="0"/>
        <w:adjustRightInd w:val="0"/>
        <w:rPr>
          <w:rFonts w:eastAsia="Calibri"/>
          <w:sz w:val="27"/>
          <w:szCs w:val="27"/>
          <w:u w:val="single"/>
          <w:lang w:eastAsia="en-US"/>
        </w:rPr>
      </w:pPr>
    </w:p>
    <w:p w:rsidR="0066503F" w:rsidRPr="00D87890" w:rsidRDefault="0066503F" w:rsidP="0066503F">
      <w:pPr>
        <w:autoSpaceDE w:val="0"/>
        <w:autoSpaceDN w:val="0"/>
        <w:adjustRightInd w:val="0"/>
        <w:jc w:val="center"/>
        <w:rPr>
          <w:rFonts w:eastAsia="Calibri"/>
          <w:b/>
          <w:bCs/>
          <w:sz w:val="27"/>
          <w:szCs w:val="27"/>
          <w:lang w:eastAsia="en-US"/>
        </w:rPr>
      </w:pPr>
      <w:r w:rsidRPr="00D87890">
        <w:rPr>
          <w:rFonts w:eastAsia="Calibri"/>
          <w:b/>
          <w:bCs/>
          <w:sz w:val="27"/>
          <w:szCs w:val="27"/>
          <w:lang w:eastAsia="en-US"/>
        </w:rPr>
        <w:t>Информация о муниципальной «горячей линии» по вопросам организации и проведения государственной итоговой аттестации по образовательным программам основного общего и среднего общего образования</w:t>
      </w:r>
    </w:p>
    <w:p w:rsidR="0066503F" w:rsidRPr="00D87890" w:rsidRDefault="0066503F" w:rsidP="0066503F">
      <w:pPr>
        <w:autoSpaceDE w:val="0"/>
        <w:autoSpaceDN w:val="0"/>
        <w:adjustRightInd w:val="0"/>
        <w:jc w:val="center"/>
        <w:rPr>
          <w:rFonts w:eastAsia="Calibri"/>
          <w:b/>
          <w:bCs/>
          <w:sz w:val="27"/>
          <w:szCs w:val="27"/>
          <w:lang w:eastAsia="en-US"/>
        </w:rPr>
      </w:pPr>
      <w:r>
        <w:rPr>
          <w:rFonts w:eastAsia="Calibri"/>
          <w:b/>
          <w:bCs/>
          <w:sz w:val="27"/>
          <w:szCs w:val="27"/>
          <w:lang w:eastAsia="en-US"/>
        </w:rPr>
        <w:t xml:space="preserve"> в 2026</w:t>
      </w:r>
      <w:r w:rsidRPr="00D87890">
        <w:rPr>
          <w:rFonts w:eastAsia="Calibri"/>
          <w:b/>
          <w:bCs/>
          <w:sz w:val="27"/>
          <w:szCs w:val="27"/>
          <w:lang w:eastAsia="en-US"/>
        </w:rPr>
        <w:t xml:space="preserve"> году</w:t>
      </w:r>
    </w:p>
    <w:p w:rsidR="0066503F" w:rsidRPr="00D87890" w:rsidRDefault="0066503F" w:rsidP="0066503F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tbl>
      <w:tblPr>
        <w:tblW w:w="14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2007"/>
        <w:gridCol w:w="1537"/>
        <w:gridCol w:w="1822"/>
        <w:gridCol w:w="2268"/>
        <w:gridCol w:w="2268"/>
      </w:tblGrid>
      <w:tr w:rsidR="0066503F" w:rsidRPr="00D87890" w:rsidTr="00997A1B">
        <w:trPr>
          <w:trHeight w:val="855"/>
        </w:trPr>
        <w:tc>
          <w:tcPr>
            <w:tcW w:w="2093" w:type="dxa"/>
            <w:vAlign w:val="center"/>
            <w:hideMark/>
          </w:tcPr>
          <w:p w:rsidR="0066503F" w:rsidRPr="00D87890" w:rsidRDefault="0066503F" w:rsidP="00997A1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890"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2268" w:type="dxa"/>
            <w:vAlign w:val="center"/>
            <w:hideMark/>
          </w:tcPr>
          <w:p w:rsidR="0066503F" w:rsidRDefault="0066503F" w:rsidP="00997A1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66382">
              <w:rPr>
                <w:rFonts w:eastAsia="Calibri"/>
                <w:b/>
                <w:bCs/>
                <w:lang w:eastAsia="en-US"/>
              </w:rPr>
              <w:t>Ф.И.О. (полностью)</w:t>
            </w: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466382">
              <w:rPr>
                <w:rFonts w:eastAsia="Calibri"/>
                <w:b/>
                <w:bCs/>
                <w:lang w:eastAsia="en-US"/>
              </w:rPr>
              <w:t>специалиста,</w:t>
            </w:r>
          </w:p>
          <w:p w:rsidR="0066503F" w:rsidRPr="00BB31B8" w:rsidRDefault="0066503F" w:rsidP="00997A1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890">
              <w:rPr>
                <w:b/>
                <w:bCs/>
              </w:rPr>
              <w:t>ответственного за «горячую линию»</w:t>
            </w:r>
          </w:p>
        </w:tc>
        <w:tc>
          <w:tcPr>
            <w:tcW w:w="2007" w:type="dxa"/>
            <w:vAlign w:val="center"/>
            <w:hideMark/>
          </w:tcPr>
          <w:p w:rsidR="0066503F" w:rsidRPr="00D87890" w:rsidRDefault="0066503F" w:rsidP="00997A1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890">
              <w:rPr>
                <w:b/>
                <w:bCs/>
              </w:rPr>
              <w:t>Должность специалиста, ответственного за «горячую линию»</w:t>
            </w:r>
          </w:p>
        </w:tc>
        <w:tc>
          <w:tcPr>
            <w:tcW w:w="1537" w:type="dxa"/>
            <w:vAlign w:val="center"/>
            <w:hideMark/>
          </w:tcPr>
          <w:p w:rsidR="0066503F" w:rsidRDefault="0066503F" w:rsidP="00997A1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890">
              <w:rPr>
                <w:b/>
                <w:bCs/>
              </w:rPr>
              <w:t>Телефоны «горячей линии»</w:t>
            </w:r>
          </w:p>
          <w:p w:rsidR="0066503F" w:rsidRPr="00BB31B8" w:rsidRDefault="0066503F" w:rsidP="00997A1B">
            <w:pPr>
              <w:autoSpaceDE w:val="0"/>
              <w:autoSpaceDN w:val="0"/>
              <w:adjustRightInd w:val="0"/>
              <w:jc w:val="center"/>
            </w:pPr>
            <w:r w:rsidRPr="00466382">
              <w:rPr>
                <w:rFonts w:eastAsia="Calibri"/>
                <w:b/>
                <w:bCs/>
                <w:lang w:eastAsia="en-US"/>
              </w:rPr>
              <w:t>(с кодом города)</w:t>
            </w:r>
          </w:p>
        </w:tc>
        <w:tc>
          <w:tcPr>
            <w:tcW w:w="1822" w:type="dxa"/>
            <w:vAlign w:val="center"/>
            <w:hideMark/>
          </w:tcPr>
          <w:p w:rsidR="0066503F" w:rsidRPr="00D87890" w:rsidRDefault="0066503F" w:rsidP="00997A1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890">
              <w:rPr>
                <w:b/>
                <w:bCs/>
              </w:rPr>
              <w:t>Дни недели, в которые работает «горячая линия»</w:t>
            </w:r>
          </w:p>
        </w:tc>
        <w:tc>
          <w:tcPr>
            <w:tcW w:w="2268" w:type="dxa"/>
            <w:vAlign w:val="center"/>
            <w:hideMark/>
          </w:tcPr>
          <w:p w:rsidR="0066503F" w:rsidRDefault="0066503F" w:rsidP="00997A1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7890">
              <w:rPr>
                <w:b/>
                <w:bCs/>
              </w:rPr>
              <w:t>Часы работы «горячей линии»</w:t>
            </w:r>
            <w:r>
              <w:rPr>
                <w:b/>
                <w:bCs/>
              </w:rPr>
              <w:t>,</w:t>
            </w:r>
          </w:p>
          <w:p w:rsidR="0066503F" w:rsidRPr="00D87890" w:rsidRDefault="0066503F" w:rsidP="00997A1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перерывы в работе</w:t>
            </w:r>
          </w:p>
        </w:tc>
        <w:tc>
          <w:tcPr>
            <w:tcW w:w="2268" w:type="dxa"/>
            <w:vAlign w:val="center"/>
          </w:tcPr>
          <w:p w:rsidR="0066503F" w:rsidRPr="00D87890" w:rsidRDefault="0066503F" w:rsidP="00997A1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Перерывы в работе</w:t>
            </w:r>
            <w:r w:rsidRPr="00BB31B8">
              <w:rPr>
                <w:b/>
                <w:bCs/>
              </w:rPr>
              <w:t xml:space="preserve"> </w:t>
            </w:r>
            <w:r w:rsidRPr="00D87890">
              <w:rPr>
                <w:b/>
                <w:bCs/>
              </w:rPr>
              <w:t>«горячей линии»</w:t>
            </w:r>
          </w:p>
        </w:tc>
      </w:tr>
      <w:tr w:rsidR="0066503F" w:rsidRPr="00D87890" w:rsidTr="00997A1B">
        <w:trPr>
          <w:trHeight w:val="663"/>
        </w:trPr>
        <w:tc>
          <w:tcPr>
            <w:tcW w:w="2093" w:type="dxa"/>
            <w:vAlign w:val="center"/>
            <w:hideMark/>
          </w:tcPr>
          <w:p w:rsidR="0066503F" w:rsidRPr="00D87890" w:rsidRDefault="0066503F" w:rsidP="00997A1B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27"/>
                <w:szCs w:val="27"/>
              </w:rPr>
            </w:pPr>
            <w:r>
              <w:rPr>
                <w:b/>
                <w:bCs/>
              </w:rPr>
              <w:t xml:space="preserve">Подведомственное </w:t>
            </w:r>
            <w:proofErr w:type="spellStart"/>
            <w:r>
              <w:rPr>
                <w:b/>
                <w:bCs/>
              </w:rPr>
              <w:t>МОиН</w:t>
            </w:r>
            <w:proofErr w:type="spellEnd"/>
            <w:r>
              <w:rPr>
                <w:b/>
                <w:bCs/>
              </w:rPr>
              <w:t xml:space="preserve"> МО образовательная организация</w:t>
            </w:r>
          </w:p>
        </w:tc>
        <w:tc>
          <w:tcPr>
            <w:tcW w:w="2268" w:type="dxa"/>
            <w:vAlign w:val="center"/>
            <w:hideMark/>
          </w:tcPr>
          <w:p w:rsidR="0066503F" w:rsidRPr="00D87890" w:rsidRDefault="0066503F" w:rsidP="00997A1B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rFonts w:eastAsia="Calibri"/>
                <w:b/>
                <w:bCs/>
                <w:sz w:val="27"/>
                <w:szCs w:val="27"/>
                <w:lang w:eastAsia="en-US"/>
              </w:rPr>
              <w:t>Артюшкина</w:t>
            </w:r>
            <w:proofErr w:type="spellEnd"/>
            <w:r>
              <w:rPr>
                <w:rFonts w:eastAsia="Calibri"/>
                <w:b/>
                <w:bCs/>
                <w:sz w:val="27"/>
                <w:szCs w:val="27"/>
                <w:lang w:eastAsia="en-US"/>
              </w:rPr>
              <w:t xml:space="preserve"> Карина Геннадьевна</w:t>
            </w:r>
          </w:p>
        </w:tc>
        <w:tc>
          <w:tcPr>
            <w:tcW w:w="2007" w:type="dxa"/>
            <w:hideMark/>
          </w:tcPr>
          <w:p w:rsidR="0066503F" w:rsidRPr="00D87890" w:rsidRDefault="0066503F" w:rsidP="00997A1B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D87890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Заместитель директора по УВР</w:t>
            </w:r>
          </w:p>
        </w:tc>
        <w:tc>
          <w:tcPr>
            <w:tcW w:w="1537" w:type="dxa"/>
            <w:hideMark/>
          </w:tcPr>
          <w:p w:rsidR="0066503F" w:rsidRPr="00D87890" w:rsidRDefault="0066503F" w:rsidP="00997A1B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Pr="00B96C49">
              <w:rPr>
                <w:sz w:val="27"/>
                <w:szCs w:val="27"/>
              </w:rPr>
              <w:t>(815-37) 3-70-32</w:t>
            </w:r>
            <w:r w:rsidRPr="00D87890">
              <w:rPr>
                <w:sz w:val="27"/>
                <w:szCs w:val="27"/>
              </w:rPr>
              <w:t> </w:t>
            </w:r>
          </w:p>
        </w:tc>
        <w:tc>
          <w:tcPr>
            <w:tcW w:w="1822" w:type="dxa"/>
            <w:hideMark/>
          </w:tcPr>
          <w:p w:rsidR="0066503F" w:rsidRPr="00D87890" w:rsidRDefault="0066503F" w:rsidP="00997A1B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D87890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Будние дни</w:t>
            </w:r>
          </w:p>
        </w:tc>
        <w:tc>
          <w:tcPr>
            <w:tcW w:w="2268" w:type="dxa"/>
            <w:hideMark/>
          </w:tcPr>
          <w:p w:rsidR="0066503F" w:rsidRPr="00D87890" w:rsidRDefault="0066503F" w:rsidP="00997A1B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D87890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С 09:00 до 15:30</w:t>
            </w:r>
          </w:p>
        </w:tc>
        <w:tc>
          <w:tcPr>
            <w:tcW w:w="2268" w:type="dxa"/>
          </w:tcPr>
          <w:p w:rsidR="0066503F" w:rsidRPr="00D87890" w:rsidRDefault="0066503F" w:rsidP="00997A1B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Суббота, воскресенье</w:t>
            </w:r>
          </w:p>
        </w:tc>
      </w:tr>
    </w:tbl>
    <w:p w:rsidR="0066503F" w:rsidRPr="00D87890" w:rsidRDefault="0066503F" w:rsidP="0066503F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4854BD" w:rsidRDefault="004854BD">
      <w:bookmarkStart w:id="0" w:name="_GoBack"/>
      <w:bookmarkEnd w:id="0"/>
    </w:p>
    <w:sectPr w:rsidR="004854BD" w:rsidSect="006650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3F"/>
    <w:rsid w:val="004854BD"/>
    <w:rsid w:val="0066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BE447-CC40-49CC-95AD-3E4ED7F9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</cp:revision>
  <dcterms:created xsi:type="dcterms:W3CDTF">2025-09-15T17:12:00Z</dcterms:created>
  <dcterms:modified xsi:type="dcterms:W3CDTF">2025-09-15T17:12:00Z</dcterms:modified>
</cp:coreProperties>
</file>